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02" w:rsidRDefault="00925166" w:rsidP="00925166">
      <w:pPr>
        <w:jc w:val="center"/>
        <w:rPr>
          <w:rFonts w:ascii="Times New Roman" w:hAnsi="Times New Roman" w:cs="Times New Roman"/>
          <w:sz w:val="32"/>
          <w:szCs w:val="32"/>
        </w:rPr>
      </w:pPr>
      <w:r w:rsidRPr="00925166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925166">
        <w:rPr>
          <w:rFonts w:ascii="Times New Roman" w:hAnsi="Times New Roman" w:cs="Times New Roman"/>
          <w:sz w:val="32"/>
          <w:szCs w:val="32"/>
        </w:rPr>
        <w:t>Прилогинская</w:t>
      </w:r>
      <w:proofErr w:type="spellEnd"/>
      <w:r w:rsidRPr="00925166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925166" w:rsidRDefault="00925166" w:rsidP="009251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5166" w:rsidRDefault="00925166" w:rsidP="009251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5166" w:rsidRPr="00925166" w:rsidRDefault="00925166" w:rsidP="00925166">
      <w:pPr>
        <w:jc w:val="center"/>
        <w:rPr>
          <w:rFonts w:ascii="Monotype Corsiva" w:hAnsi="Monotype Corsiva" w:cs="Times New Roman"/>
          <w:i/>
          <w:sz w:val="96"/>
          <w:szCs w:val="96"/>
        </w:rPr>
      </w:pPr>
      <w:r w:rsidRPr="00925166">
        <w:rPr>
          <w:rFonts w:ascii="Monotype Corsiva" w:hAnsi="Monotype Corsiva" w:cs="Times New Roman"/>
          <w:i/>
          <w:sz w:val="96"/>
          <w:szCs w:val="96"/>
        </w:rPr>
        <w:t>Проект по геометрии</w:t>
      </w:r>
    </w:p>
    <w:p w:rsidR="00925166" w:rsidRPr="00925166" w:rsidRDefault="00925166" w:rsidP="00925166">
      <w:pPr>
        <w:jc w:val="center"/>
        <w:rPr>
          <w:rFonts w:ascii="Monotype Corsiva" w:hAnsi="Monotype Corsiva" w:cs="Times New Roman"/>
          <w:i/>
          <w:sz w:val="96"/>
          <w:szCs w:val="96"/>
        </w:rPr>
      </w:pPr>
      <w:r w:rsidRPr="00925166">
        <w:rPr>
          <w:rFonts w:ascii="Monotype Corsiva" w:hAnsi="Monotype Corsiva" w:cs="Times New Roman"/>
          <w:i/>
          <w:sz w:val="96"/>
          <w:szCs w:val="96"/>
        </w:rPr>
        <w:t>«Многогранники».</w:t>
      </w:r>
    </w:p>
    <w:p w:rsidR="00925166" w:rsidRDefault="00925166" w:rsidP="00925166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925166" w:rsidRDefault="00925166" w:rsidP="00925166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925166" w:rsidRDefault="00925166" w:rsidP="00925166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925166" w:rsidRDefault="00925166" w:rsidP="00925166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925166" w:rsidRDefault="00925166" w:rsidP="00925166">
      <w:pPr>
        <w:jc w:val="right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Подготовили ученики 10 класса.</w:t>
      </w:r>
    </w:p>
    <w:p w:rsidR="00925166" w:rsidRDefault="00925166" w:rsidP="00925166">
      <w:pPr>
        <w:jc w:val="right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Руководитель: учитель математики</w:t>
      </w:r>
    </w:p>
    <w:p w:rsidR="00925166" w:rsidRDefault="00925166" w:rsidP="00925166">
      <w:pPr>
        <w:jc w:val="right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Сурикова Любовь Анатольевна.</w:t>
      </w:r>
    </w:p>
    <w:p w:rsidR="00925166" w:rsidRDefault="00925166" w:rsidP="00925166">
      <w:pPr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925166" w:rsidRDefault="00925166" w:rsidP="00925166">
      <w:pPr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925166" w:rsidRDefault="00925166" w:rsidP="00925166">
      <w:pPr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925166" w:rsidRDefault="00925166" w:rsidP="00925166">
      <w:pPr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spellStart"/>
      <w:r>
        <w:rPr>
          <w:rFonts w:ascii="Times New Roman" w:hAnsi="Times New Roman" w:cs="Times New Roman"/>
          <w:i/>
          <w:sz w:val="44"/>
          <w:szCs w:val="44"/>
        </w:rPr>
        <w:t>Прилогино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2014</w:t>
      </w:r>
      <w:r w:rsidR="007250DA">
        <w:rPr>
          <w:rFonts w:ascii="Times New Roman" w:hAnsi="Times New Roman" w:cs="Times New Roman"/>
          <w:i/>
          <w:sz w:val="44"/>
          <w:szCs w:val="44"/>
        </w:rPr>
        <w:t>.</w:t>
      </w:r>
    </w:p>
    <w:p w:rsidR="007250DA" w:rsidRDefault="007250DA" w:rsidP="0092516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41D44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Проект  по геометрии «Многогранники».</w:t>
      </w:r>
    </w:p>
    <w:p w:rsidR="00DA0262" w:rsidRPr="00DA0262" w:rsidRDefault="00DA0262" w:rsidP="00DA0262">
      <w:pPr>
        <w:spacing w:after="0" w:line="360" w:lineRule="auto"/>
        <w:jc w:val="right"/>
        <w:rPr>
          <w:rFonts w:ascii="Monotype Corsiva" w:hAnsi="Monotype Corsiva"/>
          <w:b/>
          <w:i/>
          <w:sz w:val="32"/>
          <w:szCs w:val="32"/>
        </w:rPr>
      </w:pPr>
      <w:r w:rsidRPr="00DA0262">
        <w:rPr>
          <w:rFonts w:ascii="Monotype Corsiva" w:hAnsi="Monotype Corsiva"/>
          <w:b/>
          <w:i/>
          <w:sz w:val="32"/>
          <w:szCs w:val="32"/>
        </w:rPr>
        <w:t>Скажи  мне, и я забуду.</w:t>
      </w:r>
    </w:p>
    <w:p w:rsidR="00DA0262" w:rsidRPr="00DA0262" w:rsidRDefault="00DA0262" w:rsidP="00DA0262">
      <w:pPr>
        <w:spacing w:after="0" w:line="360" w:lineRule="auto"/>
        <w:jc w:val="right"/>
        <w:rPr>
          <w:rFonts w:ascii="Monotype Corsiva" w:hAnsi="Monotype Corsiva"/>
          <w:b/>
          <w:i/>
          <w:sz w:val="32"/>
          <w:szCs w:val="32"/>
        </w:rPr>
      </w:pPr>
      <w:r w:rsidRPr="00DA0262">
        <w:rPr>
          <w:rFonts w:ascii="Monotype Corsiva" w:hAnsi="Monotype Corsiva"/>
          <w:b/>
          <w:i/>
          <w:sz w:val="32"/>
          <w:szCs w:val="32"/>
        </w:rPr>
        <w:t xml:space="preserve">      Покажи  мне, и я запомню.</w:t>
      </w:r>
    </w:p>
    <w:p w:rsidR="00DA0262" w:rsidRPr="00DA0262" w:rsidRDefault="00DA0262" w:rsidP="00DA0262">
      <w:pPr>
        <w:spacing w:after="0" w:line="360" w:lineRule="auto"/>
        <w:jc w:val="right"/>
        <w:rPr>
          <w:rFonts w:ascii="Monotype Corsiva" w:hAnsi="Monotype Corsiva"/>
          <w:b/>
          <w:i/>
          <w:sz w:val="32"/>
          <w:szCs w:val="32"/>
        </w:rPr>
      </w:pPr>
      <w:r w:rsidRPr="00DA0262">
        <w:rPr>
          <w:rFonts w:ascii="Monotype Corsiva" w:hAnsi="Monotype Corsiva"/>
          <w:b/>
          <w:i/>
          <w:sz w:val="32"/>
          <w:szCs w:val="32"/>
        </w:rPr>
        <w:t xml:space="preserve">      Дай  мне действовать самому,</w:t>
      </w:r>
    </w:p>
    <w:p w:rsidR="00DA0262" w:rsidRPr="00DA0262" w:rsidRDefault="00DA0262" w:rsidP="00DA0262">
      <w:pPr>
        <w:spacing w:after="0" w:line="360" w:lineRule="auto"/>
        <w:jc w:val="right"/>
        <w:rPr>
          <w:rFonts w:ascii="Monotype Corsiva" w:hAnsi="Monotype Corsiva"/>
          <w:b/>
          <w:i/>
          <w:sz w:val="32"/>
          <w:szCs w:val="32"/>
        </w:rPr>
      </w:pPr>
      <w:r w:rsidRPr="00DA0262">
        <w:rPr>
          <w:rFonts w:ascii="Monotype Corsiva" w:hAnsi="Monotype Corsiva"/>
          <w:b/>
          <w:i/>
          <w:sz w:val="32"/>
          <w:szCs w:val="32"/>
        </w:rPr>
        <w:t xml:space="preserve">      И я научусь</w:t>
      </w:r>
      <w:r>
        <w:rPr>
          <w:rFonts w:ascii="Monotype Corsiva" w:hAnsi="Monotype Corsiva"/>
          <w:b/>
          <w:i/>
          <w:sz w:val="32"/>
          <w:szCs w:val="32"/>
        </w:rPr>
        <w:t>.</w:t>
      </w:r>
    </w:p>
    <w:p w:rsidR="00DA0262" w:rsidRPr="00DA0262" w:rsidRDefault="00DA0262" w:rsidP="00DA0262">
      <w:pPr>
        <w:spacing w:line="360" w:lineRule="auto"/>
        <w:jc w:val="right"/>
        <w:rPr>
          <w:rFonts w:ascii="Monotype Corsiva" w:hAnsi="Monotype Corsiva"/>
          <w:b/>
          <w:i/>
          <w:sz w:val="32"/>
          <w:szCs w:val="32"/>
        </w:rPr>
      </w:pPr>
      <w:r w:rsidRPr="00DA0262">
        <w:rPr>
          <w:rFonts w:ascii="Monotype Corsiva" w:hAnsi="Monotype Corsiva"/>
          <w:sz w:val="32"/>
          <w:szCs w:val="32"/>
        </w:rPr>
        <w:t xml:space="preserve">                                                  </w:t>
      </w:r>
      <w:r w:rsidRPr="00DA0262">
        <w:rPr>
          <w:rFonts w:ascii="Monotype Corsiva" w:hAnsi="Monotype Corsiva"/>
          <w:b/>
          <w:sz w:val="32"/>
          <w:szCs w:val="32"/>
        </w:rPr>
        <w:t xml:space="preserve"> Конфуций</w:t>
      </w:r>
      <w:r>
        <w:rPr>
          <w:rFonts w:ascii="Monotype Corsiva" w:hAnsi="Monotype Corsiva"/>
          <w:b/>
          <w:sz w:val="32"/>
          <w:szCs w:val="32"/>
        </w:rPr>
        <w:t>.</w:t>
      </w:r>
    </w:p>
    <w:p w:rsidR="00041D44" w:rsidRPr="00041D44" w:rsidRDefault="00041D44" w:rsidP="0092516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B78E8" w:rsidRPr="00041D44" w:rsidRDefault="007250DA" w:rsidP="00041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D44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</w:p>
    <w:p w:rsidR="00551FDD" w:rsidRPr="00041D44" w:rsidRDefault="00EB78E8" w:rsidP="00041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D44">
        <w:rPr>
          <w:rFonts w:ascii="Arial" w:eastAsia="+mn-ea" w:hAnsi="Arial" w:cs="+mn-cs"/>
          <w:color w:val="003366"/>
          <w:sz w:val="28"/>
          <w:szCs w:val="28"/>
          <w:lang w:eastAsia="ru-RU"/>
        </w:rPr>
        <w:t xml:space="preserve">   </w:t>
      </w:r>
      <w:r w:rsidR="007250DA" w:rsidRPr="00041D44">
        <w:rPr>
          <w:rFonts w:ascii="Arial" w:eastAsia="+mn-ea" w:hAnsi="Arial" w:cs="+mn-cs"/>
          <w:color w:val="003366"/>
          <w:sz w:val="28"/>
          <w:szCs w:val="28"/>
          <w:lang w:eastAsia="ru-RU"/>
        </w:rPr>
        <w:t xml:space="preserve"> </w:t>
      </w:r>
      <w:r w:rsidR="00B704F2" w:rsidRPr="00041D44">
        <w:rPr>
          <w:rFonts w:ascii="Times New Roman" w:hAnsi="Times New Roman" w:cs="Times New Roman"/>
          <w:i/>
          <w:sz w:val="28"/>
          <w:szCs w:val="28"/>
        </w:rPr>
        <w:t xml:space="preserve">Проект проводится в ходе </w:t>
      </w:r>
      <w:r w:rsidR="007250DA" w:rsidRPr="00041D44">
        <w:rPr>
          <w:rFonts w:ascii="Times New Roman" w:hAnsi="Times New Roman" w:cs="Times New Roman"/>
          <w:i/>
          <w:sz w:val="28"/>
          <w:szCs w:val="28"/>
        </w:rPr>
        <w:t>изучения</w:t>
      </w:r>
      <w:r w:rsidR="00B704F2" w:rsidRPr="00041D44">
        <w:rPr>
          <w:rFonts w:ascii="Times New Roman" w:hAnsi="Times New Roman" w:cs="Times New Roman"/>
          <w:i/>
          <w:sz w:val="28"/>
          <w:szCs w:val="28"/>
        </w:rPr>
        <w:t xml:space="preserve"> темы «</w:t>
      </w:r>
      <w:r w:rsidR="007250DA" w:rsidRPr="00041D44">
        <w:rPr>
          <w:rFonts w:ascii="Times New Roman" w:hAnsi="Times New Roman" w:cs="Times New Roman"/>
          <w:i/>
          <w:sz w:val="28"/>
          <w:szCs w:val="28"/>
        </w:rPr>
        <w:t>многогранники</w:t>
      </w:r>
      <w:r w:rsidR="00B704F2" w:rsidRPr="00041D44">
        <w:rPr>
          <w:rFonts w:ascii="Times New Roman" w:hAnsi="Times New Roman" w:cs="Times New Roman"/>
          <w:i/>
          <w:sz w:val="28"/>
          <w:szCs w:val="28"/>
        </w:rPr>
        <w:t xml:space="preserve">» в </w:t>
      </w:r>
      <w:r w:rsidR="007250DA" w:rsidRPr="00041D44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="00B704F2" w:rsidRPr="00041D44">
        <w:rPr>
          <w:rFonts w:ascii="Times New Roman" w:hAnsi="Times New Roman" w:cs="Times New Roman"/>
          <w:i/>
          <w:sz w:val="28"/>
          <w:szCs w:val="28"/>
        </w:rPr>
        <w:t>классе</w:t>
      </w:r>
      <w:r w:rsidR="00EA545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7012C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EA5453">
        <w:rPr>
          <w:rFonts w:ascii="Times New Roman" w:hAnsi="Times New Roman" w:cs="Times New Roman"/>
          <w:i/>
          <w:sz w:val="28"/>
          <w:szCs w:val="28"/>
        </w:rPr>
        <w:t>ученика)</w:t>
      </w:r>
      <w:r w:rsidR="00B704F2" w:rsidRPr="00041D44">
        <w:rPr>
          <w:rFonts w:ascii="Times New Roman" w:hAnsi="Times New Roman" w:cs="Times New Roman"/>
          <w:i/>
          <w:sz w:val="28"/>
          <w:szCs w:val="28"/>
        </w:rPr>
        <w:t>.</w:t>
      </w:r>
    </w:p>
    <w:p w:rsidR="007250DA" w:rsidRPr="00041D44" w:rsidRDefault="007250DA" w:rsidP="00041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D44">
        <w:rPr>
          <w:rFonts w:ascii="Times New Roman" w:hAnsi="Times New Roman" w:cs="Times New Roman"/>
          <w:i/>
          <w:sz w:val="28"/>
          <w:szCs w:val="28"/>
        </w:rPr>
        <w:t xml:space="preserve">    Данный проект позволяет  развивать творческое мышление,  умение  получать знания из дополнительных источников.</w:t>
      </w:r>
    </w:p>
    <w:p w:rsidR="007250DA" w:rsidRPr="00041D44" w:rsidRDefault="007250DA" w:rsidP="00041D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D44">
        <w:rPr>
          <w:rFonts w:ascii="Times New Roman" w:hAnsi="Times New Roman" w:cs="Times New Roman"/>
          <w:i/>
          <w:sz w:val="28"/>
          <w:szCs w:val="28"/>
        </w:rPr>
        <w:t xml:space="preserve">    Ученики учатся обобщать </w:t>
      </w:r>
      <w:proofErr w:type="gramStart"/>
      <w:r w:rsidRPr="00041D44">
        <w:rPr>
          <w:rFonts w:ascii="Times New Roman" w:hAnsi="Times New Roman" w:cs="Times New Roman"/>
          <w:i/>
          <w:sz w:val="28"/>
          <w:szCs w:val="28"/>
        </w:rPr>
        <w:t>изученное</w:t>
      </w:r>
      <w:proofErr w:type="gramEnd"/>
      <w:r w:rsidRPr="00041D44">
        <w:rPr>
          <w:rFonts w:ascii="Times New Roman" w:hAnsi="Times New Roman" w:cs="Times New Roman"/>
          <w:i/>
          <w:sz w:val="28"/>
          <w:szCs w:val="28"/>
        </w:rPr>
        <w:t>,  учатся выбирать из большого потока информации  нужную, учатся планировать свою работу, анализировать и рассуждать.</w:t>
      </w:r>
    </w:p>
    <w:p w:rsidR="00CE71E1" w:rsidRPr="00041D44" w:rsidRDefault="00CE71E1" w:rsidP="00CE71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D44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CE71E1" w:rsidRPr="00041D44" w:rsidRDefault="00CE71E1" w:rsidP="00CE71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D44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самореализации и удовлетворения познавательного интереса учащихся к науке "Геометрия", углубление знаний по теме "Многогранники", повышение эффективности учебного процесса, формирование навыков исследовательской деятельности учащихся, расширение кругозора, углубление знаний по данной теме, создание </w:t>
      </w:r>
      <w:proofErr w:type="spellStart"/>
      <w:r w:rsidRPr="00041D4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41D44">
        <w:rPr>
          <w:rFonts w:ascii="Times New Roman" w:hAnsi="Times New Roman" w:cs="Times New Roman"/>
          <w:sz w:val="28"/>
          <w:szCs w:val="28"/>
        </w:rPr>
        <w:t xml:space="preserve"> презентаций по теме "Многогранники", изготовление моделей многогранников.</w:t>
      </w:r>
    </w:p>
    <w:p w:rsidR="00CE71E1" w:rsidRPr="00041D44" w:rsidRDefault="00CE71E1" w:rsidP="00CE71E1">
      <w:pPr>
        <w:rPr>
          <w:rFonts w:ascii="Times New Roman" w:hAnsi="Times New Roman" w:cs="Times New Roman"/>
          <w:sz w:val="28"/>
          <w:szCs w:val="28"/>
        </w:rPr>
      </w:pPr>
      <w:r w:rsidRPr="00041D44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CE71E1" w:rsidRPr="00041D44" w:rsidRDefault="00CE71E1" w:rsidP="00CE71E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1D44">
        <w:rPr>
          <w:sz w:val="28"/>
          <w:szCs w:val="28"/>
        </w:rPr>
        <w:t>Образовательные: развивать умения и навыки учащихся работать самостоятельно; формировать умения навыки подбора и систематизации информации</w:t>
      </w:r>
      <w:proofErr w:type="gramStart"/>
      <w:r w:rsidRPr="00041D44">
        <w:rPr>
          <w:sz w:val="28"/>
          <w:szCs w:val="28"/>
        </w:rPr>
        <w:t xml:space="preserve"> ;</w:t>
      </w:r>
      <w:proofErr w:type="gramEnd"/>
      <w:r w:rsidRPr="00041D44">
        <w:rPr>
          <w:sz w:val="28"/>
          <w:szCs w:val="28"/>
        </w:rPr>
        <w:t xml:space="preserve"> закрепить навыков работы с техническими средствами обучения.</w:t>
      </w:r>
    </w:p>
    <w:p w:rsidR="00CE71E1" w:rsidRPr="00041D44" w:rsidRDefault="00CE71E1" w:rsidP="00CE71E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1D44">
        <w:rPr>
          <w:sz w:val="28"/>
          <w:szCs w:val="28"/>
        </w:rPr>
        <w:t xml:space="preserve">Развивающие: расширять кругозор, развивать </w:t>
      </w:r>
      <w:proofErr w:type="spellStart"/>
      <w:r w:rsidRPr="00041D44">
        <w:rPr>
          <w:sz w:val="28"/>
          <w:szCs w:val="28"/>
        </w:rPr>
        <w:t>креативные</w:t>
      </w:r>
      <w:proofErr w:type="spellEnd"/>
      <w:r w:rsidRPr="00041D44">
        <w:rPr>
          <w:sz w:val="28"/>
          <w:szCs w:val="28"/>
        </w:rPr>
        <w:t xml:space="preserve"> способности, развивать эстетический вкус, применять математические знания в других сферах жизни; развивать умение говорить и удерживать внимание аудитории.</w:t>
      </w:r>
    </w:p>
    <w:p w:rsidR="00CE71E1" w:rsidRDefault="00CE71E1" w:rsidP="00CE71E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1D44">
        <w:rPr>
          <w:sz w:val="28"/>
          <w:szCs w:val="28"/>
        </w:rPr>
        <w:t xml:space="preserve"> Воспитательные: развивать коммуникативные навыки, умение работать в команде. </w:t>
      </w:r>
    </w:p>
    <w:p w:rsidR="00671869" w:rsidRPr="00671869" w:rsidRDefault="00671869" w:rsidP="00671869">
      <w:pPr>
        <w:rPr>
          <w:sz w:val="28"/>
          <w:szCs w:val="28"/>
        </w:rPr>
      </w:pPr>
    </w:p>
    <w:p w:rsidR="007250DA" w:rsidRDefault="00671869" w:rsidP="006718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Материально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ехническое оснащение проекта:</w:t>
      </w:r>
    </w:p>
    <w:p w:rsidR="00671869" w:rsidRPr="00671869" w:rsidRDefault="001607F2" w:rsidP="006718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671869" w:rsidRPr="00671869">
        <w:rPr>
          <w:sz w:val="28"/>
          <w:szCs w:val="28"/>
        </w:rPr>
        <w:t>идеоролик;</w:t>
      </w:r>
    </w:p>
    <w:p w:rsidR="00671869" w:rsidRPr="00671869" w:rsidRDefault="001607F2" w:rsidP="006718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671869" w:rsidRPr="00671869">
        <w:rPr>
          <w:sz w:val="28"/>
          <w:szCs w:val="28"/>
        </w:rPr>
        <w:t>омпьютер;</w:t>
      </w:r>
    </w:p>
    <w:p w:rsidR="00671869" w:rsidRDefault="001607F2" w:rsidP="00671869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671869" w:rsidRPr="00671869">
        <w:rPr>
          <w:sz w:val="28"/>
          <w:szCs w:val="28"/>
        </w:rPr>
        <w:t>ультимедийный</w:t>
      </w:r>
      <w:proofErr w:type="spellEnd"/>
      <w:r w:rsidR="00671869" w:rsidRPr="00671869">
        <w:rPr>
          <w:sz w:val="28"/>
          <w:szCs w:val="28"/>
        </w:rPr>
        <w:t xml:space="preserve"> проектор;</w:t>
      </w:r>
    </w:p>
    <w:p w:rsidR="0017012C" w:rsidRPr="00671869" w:rsidRDefault="0017012C" w:rsidP="00671869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образовательный модуль;</w:t>
      </w:r>
      <w:r w:rsidR="00416C9D">
        <w:rPr>
          <w:sz w:val="28"/>
          <w:szCs w:val="28"/>
        </w:rPr>
        <w:t xml:space="preserve"> </w:t>
      </w:r>
      <w:r w:rsidR="00416C9D" w:rsidRPr="00416C9D">
        <w:rPr>
          <w:color w:val="FF0000"/>
          <w:sz w:val="28"/>
          <w:szCs w:val="28"/>
        </w:rPr>
        <w:t>(программа установки модуля)</w:t>
      </w:r>
    </w:p>
    <w:p w:rsidR="00671869" w:rsidRPr="00671869" w:rsidRDefault="001607F2" w:rsidP="006718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="00671869" w:rsidRPr="00671869">
        <w:rPr>
          <w:sz w:val="28"/>
          <w:szCs w:val="28"/>
        </w:rPr>
        <w:t>кран;</w:t>
      </w:r>
    </w:p>
    <w:p w:rsidR="00671869" w:rsidRPr="00671869" w:rsidRDefault="001607F2" w:rsidP="006718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модели</w:t>
      </w:r>
      <w:r w:rsidR="00671869" w:rsidRPr="00671869">
        <w:rPr>
          <w:sz w:val="28"/>
          <w:szCs w:val="28"/>
        </w:rPr>
        <w:t xml:space="preserve"> многогранников;</w:t>
      </w:r>
    </w:p>
    <w:p w:rsidR="00671869" w:rsidRDefault="001607F2" w:rsidP="006718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671869" w:rsidRPr="00671869">
        <w:rPr>
          <w:sz w:val="28"/>
          <w:szCs w:val="28"/>
        </w:rPr>
        <w:t>исунки</w:t>
      </w:r>
      <w:r>
        <w:rPr>
          <w:sz w:val="28"/>
          <w:szCs w:val="28"/>
        </w:rPr>
        <w:t>.</w:t>
      </w:r>
    </w:p>
    <w:p w:rsidR="00EA5453" w:rsidRDefault="00EA5453" w:rsidP="00EA5453">
      <w:pPr>
        <w:rPr>
          <w:sz w:val="28"/>
          <w:szCs w:val="28"/>
        </w:rPr>
      </w:pPr>
    </w:p>
    <w:p w:rsidR="00EA5453" w:rsidRPr="00EA5453" w:rsidRDefault="00EA5453" w:rsidP="00EA5453">
      <w:pPr>
        <w:rPr>
          <w:sz w:val="28"/>
          <w:szCs w:val="28"/>
        </w:rPr>
      </w:pPr>
    </w:p>
    <w:p w:rsidR="00CE71E1" w:rsidRDefault="00EA5453" w:rsidP="00EA54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Темы исследований учащихся:</w:t>
      </w:r>
    </w:p>
    <w:p w:rsidR="00EA5453" w:rsidRDefault="00EA5453" w:rsidP="00EA5453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Многогранники</w:t>
      </w:r>
      <w:r w:rsidR="00BD7C64">
        <w:rPr>
          <w:i/>
          <w:sz w:val="28"/>
          <w:szCs w:val="28"/>
        </w:rPr>
        <w:t xml:space="preserve"> в природе</w:t>
      </w:r>
      <w:r>
        <w:rPr>
          <w:i/>
          <w:sz w:val="28"/>
          <w:szCs w:val="28"/>
        </w:rPr>
        <w:t>.</w:t>
      </w:r>
    </w:p>
    <w:p w:rsidR="00EA5453" w:rsidRDefault="00EA5453" w:rsidP="00EA5453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Симметрия многогранников в пространстве.</w:t>
      </w:r>
    </w:p>
    <w:p w:rsidR="00EA5453" w:rsidRDefault="00EA5453" w:rsidP="00EA5453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Многогранники в архитектуре.</w:t>
      </w:r>
    </w:p>
    <w:p w:rsidR="00EA5453" w:rsidRPr="00EA5453" w:rsidRDefault="00EA5453" w:rsidP="00EA5453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Изготовление макетов многогранников.</w:t>
      </w:r>
    </w:p>
    <w:p w:rsidR="00041D44" w:rsidRPr="00041D44" w:rsidRDefault="00041D44" w:rsidP="007250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71E1" w:rsidRPr="00041D44" w:rsidRDefault="0019054A" w:rsidP="007250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1D44">
        <w:rPr>
          <w:rFonts w:ascii="Times New Roman" w:hAnsi="Times New Roman" w:cs="Times New Roman"/>
          <w:b/>
          <w:i/>
          <w:sz w:val="28"/>
          <w:szCs w:val="28"/>
        </w:rPr>
        <w:t>Этапы проведения проекта.</w:t>
      </w:r>
    </w:p>
    <w:p w:rsidR="00551FDD" w:rsidRPr="00041D44" w:rsidRDefault="00B704F2" w:rsidP="001905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D44">
        <w:rPr>
          <w:rFonts w:ascii="Times New Roman" w:hAnsi="Times New Roman" w:cs="Times New Roman"/>
          <w:b/>
          <w:i/>
          <w:sz w:val="28"/>
          <w:szCs w:val="28"/>
        </w:rPr>
        <w:t>1этап</w:t>
      </w:r>
      <w:r w:rsidR="004B18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18D7" w:rsidRPr="004B18D7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 w:rsidR="004B18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1D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proofErr w:type="gramEnd"/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отивационный</w:t>
      </w:r>
      <w:r w:rsidR="00041D44" w:rsidRPr="00041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8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D44">
        <w:rPr>
          <w:rFonts w:ascii="Times New Roman" w:hAnsi="Times New Roman" w:cs="Times New Roman"/>
          <w:i/>
          <w:sz w:val="28"/>
          <w:szCs w:val="28"/>
        </w:rPr>
        <w:t>(постановка  проблемы, формулирование тем исследований)-1урок,15мин.</w:t>
      </w:r>
    </w:p>
    <w:p w:rsidR="004B18D7" w:rsidRDefault="00B704F2" w:rsidP="004B18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8D7">
        <w:rPr>
          <w:rFonts w:ascii="Times New Roman" w:hAnsi="Times New Roman" w:cs="Times New Roman"/>
          <w:b/>
          <w:i/>
          <w:sz w:val="28"/>
          <w:szCs w:val="28"/>
        </w:rPr>
        <w:t>2этап</w:t>
      </w:r>
      <w:r w:rsidR="004B18D7" w:rsidRPr="004B18D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9054A" w:rsidRPr="004B18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18D7" w:rsidRPr="004B18D7">
        <w:rPr>
          <w:rFonts w:ascii="Times New Roman" w:hAnsi="Times New Roman" w:cs="Times New Roman"/>
          <w:b/>
          <w:i/>
          <w:sz w:val="28"/>
          <w:szCs w:val="28"/>
        </w:rPr>
        <w:t>проектировочный</w:t>
      </w:r>
      <w:r w:rsidR="004B18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1D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Ф</w:t>
      </w:r>
      <w:proofErr w:type="gramEnd"/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ормирование творческих</w:t>
      </w:r>
      <w:r w:rsidR="004B18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B18D7" w:rsidRPr="004B18D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41D44">
        <w:rPr>
          <w:rFonts w:ascii="Times New Roman" w:hAnsi="Times New Roman" w:cs="Times New Roman"/>
          <w:i/>
          <w:sz w:val="28"/>
          <w:szCs w:val="28"/>
        </w:rPr>
        <w:t>групп</w:t>
      </w:r>
      <w:r w:rsidR="004B18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D44">
        <w:rPr>
          <w:rFonts w:ascii="Times New Roman" w:hAnsi="Times New Roman" w:cs="Times New Roman"/>
          <w:i/>
          <w:sz w:val="28"/>
          <w:szCs w:val="28"/>
        </w:rPr>
        <w:t>(выбор</w:t>
      </w:r>
    </w:p>
    <w:p w:rsidR="00551FDD" w:rsidRPr="00041D44" w:rsidRDefault="00B704F2" w:rsidP="001905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D44">
        <w:rPr>
          <w:rFonts w:ascii="Times New Roman" w:hAnsi="Times New Roman" w:cs="Times New Roman"/>
          <w:i/>
          <w:sz w:val="28"/>
          <w:szCs w:val="28"/>
        </w:rPr>
        <w:t xml:space="preserve"> творческого названия проекта</w:t>
      </w:r>
      <w:proofErr w:type="gramStart"/>
      <w:r w:rsidRPr="00041D4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41D44">
        <w:rPr>
          <w:rFonts w:ascii="Times New Roman" w:hAnsi="Times New Roman" w:cs="Times New Roman"/>
          <w:i/>
          <w:sz w:val="28"/>
          <w:szCs w:val="28"/>
        </w:rPr>
        <w:t xml:space="preserve"> обсуждение возможных источников информации ,  обсуждение плана работы)-2урок,15 минут.</w:t>
      </w:r>
    </w:p>
    <w:p w:rsidR="00551FDD" w:rsidRPr="00041D44" w:rsidRDefault="00B704F2" w:rsidP="001905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D44">
        <w:rPr>
          <w:rFonts w:ascii="Times New Roman" w:hAnsi="Times New Roman" w:cs="Times New Roman"/>
          <w:b/>
          <w:i/>
          <w:sz w:val="28"/>
          <w:szCs w:val="28"/>
        </w:rPr>
        <w:t>3 этап</w:t>
      </w:r>
      <w:r w:rsidR="004B18D7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практический</w:t>
      </w:r>
      <w:r w:rsidRPr="00041D4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Проектная  деятельность  учащихся</w:t>
      </w:r>
    </w:p>
    <w:p w:rsidR="0019054A" w:rsidRPr="00041D44" w:rsidRDefault="0019054A" w:rsidP="001905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D44">
        <w:rPr>
          <w:rFonts w:ascii="Times New Roman" w:hAnsi="Times New Roman" w:cs="Times New Roman"/>
          <w:i/>
          <w:sz w:val="28"/>
          <w:szCs w:val="28"/>
        </w:rPr>
        <w:t xml:space="preserve">   (самостоятельная  внеклассная работа в течение  2  недель  по  выбранной  теме: поиск  дополнительной  литературы, использование  возможностей  Интернет-ресурсов; обобщение  полученных  материалов, оформление  полученных  результатов, сочетающаяся с  работой на уроках по данной теме, консультацией  учителя на уроках и  во внеурочное время).</w:t>
      </w:r>
    </w:p>
    <w:p w:rsidR="00551FDD" w:rsidRPr="00041D44" w:rsidRDefault="00B704F2" w:rsidP="00041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D44">
        <w:rPr>
          <w:rFonts w:ascii="Times New Roman" w:hAnsi="Times New Roman" w:cs="Times New Roman"/>
          <w:b/>
          <w:i/>
          <w:sz w:val="28"/>
          <w:szCs w:val="28"/>
        </w:rPr>
        <w:t>4этап</w:t>
      </w:r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9054A"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Подготовка отчёта о проделанной </w:t>
      </w:r>
      <w:r w:rsidR="0019054A"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або</w:t>
      </w:r>
      <w:r w:rsidRPr="00041D44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19054A" w:rsidRPr="00041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D44">
        <w:rPr>
          <w:rFonts w:ascii="Times New Roman" w:hAnsi="Times New Roman" w:cs="Times New Roman"/>
          <w:i/>
          <w:sz w:val="28"/>
          <w:szCs w:val="28"/>
        </w:rPr>
        <w:t>(во  внеурочное  время).</w:t>
      </w:r>
    </w:p>
    <w:p w:rsidR="0019054A" w:rsidRPr="00041D44" w:rsidRDefault="0019054A" w:rsidP="001905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D44">
        <w:rPr>
          <w:rFonts w:ascii="Times New Roman" w:hAnsi="Times New Roman" w:cs="Times New Roman"/>
          <w:i/>
          <w:sz w:val="28"/>
          <w:szCs w:val="28"/>
        </w:rPr>
        <w:t xml:space="preserve">    На  этом  этапе  все  собранные  и оформленные  результаты    ещё  раз  уточняются, проверяются, корректируются, вносятся  изменения  в  презентацию. Возможна  репетиция  предстоящего  выступления, чтобы  ученики  чувствовали  себя  на  уроке  «Защиты  проектов» более  уверенно  и  свободно, и  укладывались  в  отведённое  для  защиты  проекта  время.   </w:t>
      </w:r>
    </w:p>
    <w:p w:rsidR="00551FDD" w:rsidRPr="00041D44" w:rsidRDefault="00B704F2" w:rsidP="0019054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18D7">
        <w:rPr>
          <w:rFonts w:ascii="Times New Roman" w:hAnsi="Times New Roman" w:cs="Times New Roman"/>
          <w:b/>
          <w:i/>
          <w:sz w:val="28"/>
          <w:szCs w:val="28"/>
        </w:rPr>
        <w:t>5этап</w:t>
      </w:r>
      <w:r w:rsidR="004B18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18D7" w:rsidRPr="004B18D7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B18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Защита проектов-(</w:t>
      </w:r>
      <w:r w:rsidR="00041D44"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041D44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</w:t>
      </w:r>
      <w:r w:rsidRPr="00041D4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9054A" w:rsidRPr="00041D44" w:rsidRDefault="00041D44" w:rsidP="00041D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D4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704F2" w:rsidRPr="00041D44">
        <w:rPr>
          <w:rFonts w:ascii="Times New Roman" w:hAnsi="Times New Roman" w:cs="Times New Roman"/>
          <w:i/>
          <w:sz w:val="28"/>
          <w:szCs w:val="28"/>
        </w:rPr>
        <w:t xml:space="preserve">Группы  представляют  результаты  своей  работы, отвечают  на  основополагающий  вопрос, делают  выводы  по  теме  исследования, отвечают  на  вопросы   других  учеников, жюри, присутствующих  гостей. </w:t>
      </w:r>
      <w:r w:rsidR="00B704F2" w:rsidRPr="00041D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Работа  каждой  группы оценивается  в   соответствии  с  разработанными  критериями. Урок «Защиты  проектов»  яркий, насыщенный, это  настоящий  праздник  и  для  учеников  и  для  учителя. </w:t>
      </w:r>
      <w:r w:rsidR="0019054A" w:rsidRPr="00041D4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D577F" w:rsidRDefault="001607F2" w:rsidP="001607F2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Ход мероприятия.</w:t>
      </w:r>
      <w:r w:rsidR="006D577F" w:rsidRPr="006D5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6D577F" w:rsidRPr="006D577F" w:rsidRDefault="006D577F" w:rsidP="006D577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   </w:t>
      </w:r>
      <w:r w:rsidRPr="006D577F">
        <w:rPr>
          <w:rFonts w:ascii="Times New Roman" w:hAnsi="Times New Roman" w:cs="Times New Roman"/>
          <w:i/>
          <w:sz w:val="28"/>
          <w:szCs w:val="28"/>
        </w:rPr>
        <w:t>Тема " Многогранники " одна из основных тем в школьном курсе геометрии. Эта тема имеет яркие приложения, в том числе в живописи, архитектуре,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577F">
        <w:rPr>
          <w:rFonts w:ascii="Times New Roman" w:hAnsi="Times New Roman" w:cs="Times New Roman"/>
          <w:i/>
          <w:sz w:val="28"/>
          <w:szCs w:val="28"/>
        </w:rPr>
        <w:t>природе и спорте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D5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Данный урок актуален тем, что "работает" на последующие уроки, темы, разделы. Работая над проектом более двух недель, 3группы по конкретной теме самостоятельно работали с большим объёмом информации, изучили, проанализировали и обобщили  теоретический материал, который нам пригодиться для решения задач поданной теме. </w:t>
      </w:r>
    </w:p>
    <w:p w:rsidR="006D577F" w:rsidRPr="006D577F" w:rsidRDefault="006D577F" w:rsidP="006D577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Сегодня мы должны получить ответы на вопросы: Какие существуют многогранники? Сколько их? И что о них вы можете рассказать? Можно ли обойтись в жизни без них?</w:t>
      </w:r>
    </w:p>
    <w:p w:rsidR="006D577F" w:rsidRDefault="006D577F" w:rsidP="006D577F">
      <w:pPr>
        <w:spacing w:line="12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Итак, я приглашаю вас в “Мир многогранников”.</w:t>
      </w:r>
    </w:p>
    <w:p w:rsidR="006D577F" w:rsidRDefault="006D577F" w:rsidP="006D577F">
      <w:pPr>
        <w:spacing w:line="126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5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Просмотр видео ролика «Правильные многогранники».</w:t>
      </w:r>
    </w:p>
    <w:p w:rsidR="006D577F" w:rsidRDefault="006D577F" w:rsidP="00325B36">
      <w:pPr>
        <w:spacing w:after="0" w:line="12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продолжим знакомство </w:t>
      </w:r>
      <w:r w:rsidR="0017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заслушаем </w:t>
      </w:r>
      <w:proofErr w:type="spellStart"/>
      <w:r w:rsidR="0017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Менщикова</w:t>
      </w:r>
      <w:proofErr w:type="spellEnd"/>
      <w:r w:rsidR="0017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Владимира  по защите  проекта </w:t>
      </w:r>
      <w:r w:rsidR="00172C77" w:rsidRPr="00325B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«Многогранники</w:t>
      </w:r>
      <w:r w:rsidR="00BD7C64" w:rsidRPr="00325B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 природе</w:t>
      </w:r>
      <w:r w:rsidR="00172C77" w:rsidRPr="00325B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».</w:t>
      </w:r>
      <w:r w:rsidR="0017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72C77" w:rsidRPr="00BD7C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(Презентация)</w:t>
      </w:r>
    </w:p>
    <w:p w:rsidR="00172C77" w:rsidRDefault="00172C77" w:rsidP="00325B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</w:t>
      </w:r>
      <w:r w:rsidRPr="0017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172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72C77">
        <w:rPr>
          <w:rFonts w:ascii="Times New Roman" w:hAnsi="Times New Roman" w:cs="Times New Roman"/>
          <w:i/>
          <w:sz w:val="28"/>
          <w:szCs w:val="28"/>
        </w:rPr>
        <w:t>Много веков назад люди восхищались красотой, созданной самой природой. Крылья бабочки, узор снежинки, листья клёна и многое другое являлось своеобразной подсказкой для открытия такого явления как симметрия. В переводе с греческого языка это слово означает «соразмерность».  Симметрия очень тесно связана с понятием правильного многогранника. Заслушаем следующий проект.</w:t>
      </w:r>
      <w:r>
        <w:rPr>
          <w:rFonts w:ascii="Times New Roman" w:hAnsi="Times New Roman" w:cs="Times New Roman"/>
          <w:i/>
          <w:sz w:val="28"/>
          <w:szCs w:val="28"/>
        </w:rPr>
        <w:t xml:space="preserve">  Выступает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Карпук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Василий  с проектом </w:t>
      </w:r>
      <w:r w:rsidRPr="00325B36">
        <w:rPr>
          <w:rFonts w:ascii="Times New Roman" w:hAnsi="Times New Roman" w:cs="Times New Roman"/>
          <w:i/>
          <w:sz w:val="28"/>
          <w:szCs w:val="28"/>
          <w:u w:val="single"/>
        </w:rPr>
        <w:t>«Симметрия многогранников в пространстве»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BD7C64">
        <w:rPr>
          <w:rFonts w:ascii="Times New Roman" w:hAnsi="Times New Roman" w:cs="Times New Roman"/>
          <w:b/>
          <w:i/>
          <w:sz w:val="28"/>
          <w:szCs w:val="28"/>
        </w:rPr>
        <w:t>Презентация)</w:t>
      </w:r>
    </w:p>
    <w:p w:rsidR="00E83D51" w:rsidRDefault="00E83D51" w:rsidP="00E83D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3D5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E83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С многогранниками мы постоянно встречаемся в нашей жизни – это древние Египетские пирамиды и кубики, которыми играют дети, природные кристаллы; вирусы, которые можно рассмотреть только в электронный микроскоп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E83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E83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рочные конструкции – шестиугольные соты, которые пчелы строили задолго до появления человека, объекты архитектуры и дизайна.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Следующий проект Сурикова Василия по теме </w:t>
      </w:r>
      <w:r w:rsidRPr="00325B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«Многогранники в архитектуре»</w:t>
      </w:r>
      <w:proofErr w:type="gramStart"/>
      <w:r w:rsidRPr="00325B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BD7C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Презентация)</w:t>
      </w:r>
    </w:p>
    <w:p w:rsidR="00BD7C64" w:rsidRPr="00234672" w:rsidRDefault="00BD7C64" w:rsidP="007A679D">
      <w:pPr>
        <w:pStyle w:val="6"/>
        <w:spacing w:before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A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Закрепим наши знания работо</w:t>
      </w:r>
      <w:r w:rsidR="007A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 информационн</w:t>
      </w:r>
      <w:proofErr w:type="gramStart"/>
      <w:r w:rsidR="007A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7A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практическим </w:t>
      </w:r>
      <w:r w:rsidRPr="002346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модулем «Правильные многогранники» и таблицей</w:t>
      </w:r>
      <w:r w:rsidRPr="0023467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7A679D" w:rsidRPr="00234672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Pr="00234672">
        <w:rPr>
          <w:rFonts w:ascii="Times New Roman" w:hAnsi="Times New Roman" w:cs="Times New Roman"/>
          <w:color w:val="FF0000"/>
          <w:sz w:val="28"/>
          <w:szCs w:val="28"/>
        </w:rPr>
        <w:t>Числовые характеристики Платоновых тел</w:t>
      </w:r>
      <w:r w:rsidR="007A679D" w:rsidRPr="0023467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23467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A5453" w:rsidRDefault="00EA5453" w:rsidP="00E83D5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итак, мы заслушали все доклады</w:t>
      </w:r>
      <w:r w:rsidR="007A6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gramStart"/>
      <w:r w:rsidR="007A67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закрепили знания</w:t>
      </w:r>
      <w:r w:rsidR="00B70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нам осталось</w:t>
      </w:r>
      <w:proofErr w:type="gramEnd"/>
      <w:r w:rsidR="00B704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немного пофантазировать и создать макеты новых зданий из изготовленных вами макетов многогранников. Я приглашаю вас приступить к работе.</w:t>
      </w:r>
    </w:p>
    <w:p w:rsidR="00B704F2" w:rsidRDefault="00B704F2" w:rsidP="004B18D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4B18D7" w:rsidRPr="00EA5453" w:rsidRDefault="004B18D7" w:rsidP="004B18D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A545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Выводы:</w:t>
      </w:r>
    </w:p>
    <w:p w:rsidR="004B18D7" w:rsidRPr="00EA5453" w:rsidRDefault="004B18D7" w:rsidP="004B18D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lang w:eastAsia="ru-RU"/>
        </w:rPr>
      </w:pPr>
      <w:r w:rsidRPr="00EA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A5453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        </w:t>
      </w:r>
      <w:r w:rsidRPr="00EA5453">
        <w:rPr>
          <w:rFonts w:ascii="Times New Roman" w:eastAsia="Times New Roman" w:hAnsi="Times New Roman" w:cs="Times New Roman"/>
          <w:i/>
          <w:sz w:val="14"/>
          <w:lang w:eastAsia="ru-RU"/>
        </w:rPr>
        <w:t> </w:t>
      </w:r>
      <w:r w:rsidRPr="00EA54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      Ни одни геометрические тела не обладают таким совершенством и красотой, как многогранники.</w:t>
      </w:r>
    </w:p>
    <w:p w:rsidR="004B18D7" w:rsidRPr="00EA5453" w:rsidRDefault="004B18D7" w:rsidP="004B18D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lang w:eastAsia="ru-RU"/>
        </w:rPr>
      </w:pPr>
      <w:r w:rsidRPr="00EA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A5453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        </w:t>
      </w:r>
      <w:r w:rsidRPr="00EA5453">
        <w:rPr>
          <w:rFonts w:ascii="Times New Roman" w:eastAsia="Times New Roman" w:hAnsi="Times New Roman" w:cs="Times New Roman"/>
          <w:i/>
          <w:sz w:val="14"/>
          <w:lang w:eastAsia="ru-RU"/>
        </w:rPr>
        <w:t> </w:t>
      </w:r>
      <w:r w:rsidRPr="00EA54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        Идеи Платона, И. Кеплера, </w:t>
      </w:r>
      <w:proofErr w:type="spellStart"/>
      <w:r w:rsidRPr="00EA54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Пуансо</w:t>
      </w:r>
      <w:proofErr w:type="spellEnd"/>
      <w:r w:rsidRPr="00EA54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связи многогранников с гармоничным устройством мира уже в наше время нашли своё продолжение. </w:t>
      </w:r>
    </w:p>
    <w:p w:rsidR="004B18D7" w:rsidRPr="00EA5453" w:rsidRDefault="004B18D7" w:rsidP="004B18D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lang w:eastAsia="ru-RU"/>
        </w:rPr>
      </w:pPr>
      <w:r w:rsidRPr="00EA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A5453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        </w:t>
      </w:r>
      <w:r w:rsidRPr="00EA5453">
        <w:rPr>
          <w:rFonts w:ascii="Times New Roman" w:eastAsia="Times New Roman" w:hAnsi="Times New Roman" w:cs="Times New Roman"/>
          <w:i/>
          <w:sz w:val="14"/>
          <w:lang w:eastAsia="ru-RU"/>
        </w:rPr>
        <w:t> </w:t>
      </w:r>
      <w:r w:rsidRPr="00EA54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      Существует только 5 правильных многогранников (тел Платона), 13 полуправильных многогранников, открытых Архимедом, бесконечные серии полуправильных многогранников, 4 типа правильных звёздчатых многогранников.</w:t>
      </w:r>
    </w:p>
    <w:p w:rsidR="004B18D7" w:rsidRPr="00EA5453" w:rsidRDefault="004B18D7" w:rsidP="004B18D7">
      <w:pPr>
        <w:spacing w:after="0" w:line="126" w:lineRule="atLeast"/>
        <w:ind w:left="720" w:hanging="360"/>
        <w:rPr>
          <w:rFonts w:ascii="Times New Roman" w:eastAsia="Times New Roman" w:hAnsi="Times New Roman" w:cs="Times New Roman"/>
          <w:i/>
          <w:lang w:eastAsia="ru-RU"/>
        </w:rPr>
      </w:pPr>
      <w:r w:rsidRPr="00EA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A5453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        </w:t>
      </w:r>
      <w:r w:rsidRPr="00EA5453">
        <w:rPr>
          <w:rFonts w:ascii="Times New Roman" w:eastAsia="Times New Roman" w:hAnsi="Times New Roman" w:cs="Times New Roman"/>
          <w:i/>
          <w:sz w:val="14"/>
          <w:lang w:eastAsia="ru-RU"/>
        </w:rPr>
        <w:t> </w:t>
      </w:r>
      <w:r w:rsidRPr="00EA54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Многогранники окружают нас повсюду: </w:t>
      </w:r>
      <w:r w:rsidRPr="00EA5453">
        <w:rPr>
          <w:rFonts w:ascii="Times New Roman" w:eastAsia="Times New Roman" w:hAnsi="Times New Roman" w:cs="Times New Roman"/>
          <w:bCs/>
          <w:i/>
          <w:sz w:val="28"/>
          <w:lang w:eastAsia="ru-RU"/>
        </w:rPr>
        <w:t> </w:t>
      </w:r>
      <w:r w:rsidRPr="00EA54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природе, архитектуре, искусстве, технике и даже в спорте</w:t>
      </w:r>
    </w:p>
    <w:p w:rsidR="00EA5453" w:rsidRDefault="00EA5453" w:rsidP="004B18D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A5453" w:rsidRDefault="00EA5453" w:rsidP="004B18D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B18D7" w:rsidRDefault="004B18D7" w:rsidP="004B18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5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Литература:</w:t>
      </w:r>
    </w:p>
    <w:p w:rsidR="007A679D" w:rsidRDefault="007A679D" w:rsidP="007A679D">
      <w:pPr>
        <w:pStyle w:val="a3"/>
        <w:numPr>
          <w:ilvl w:val="0"/>
          <w:numId w:val="9"/>
        </w:numPr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Л.С.Атанасян</w:t>
      </w:r>
      <w:proofErr w:type="spellEnd"/>
      <w:r>
        <w:rPr>
          <w:i/>
          <w:color w:val="000000"/>
          <w:sz w:val="28"/>
          <w:szCs w:val="28"/>
        </w:rPr>
        <w:t xml:space="preserve">, В.Ф.Бутузов, С.Б.Кадомцев Геометрия. 10-11 классы: -20-е изд. </w:t>
      </w:r>
      <w:proofErr w:type="gramStart"/>
      <w:r>
        <w:rPr>
          <w:i/>
          <w:color w:val="000000"/>
          <w:sz w:val="28"/>
          <w:szCs w:val="28"/>
        </w:rPr>
        <w:t>–М</w:t>
      </w:r>
      <w:proofErr w:type="gramEnd"/>
      <w:r>
        <w:rPr>
          <w:i/>
          <w:color w:val="000000"/>
          <w:sz w:val="28"/>
          <w:szCs w:val="28"/>
        </w:rPr>
        <w:t>.: Просвещение, 2011. -255с.</w:t>
      </w:r>
    </w:p>
    <w:p w:rsidR="007A679D" w:rsidRPr="007A679D" w:rsidRDefault="007A679D" w:rsidP="007A679D">
      <w:pPr>
        <w:pStyle w:val="a3"/>
        <w:numPr>
          <w:ilvl w:val="0"/>
          <w:numId w:val="9"/>
        </w:numPr>
        <w:rPr>
          <w:i/>
          <w:color w:val="000000"/>
          <w:sz w:val="28"/>
          <w:szCs w:val="28"/>
        </w:rPr>
      </w:pPr>
      <w:r w:rsidRPr="007A679D">
        <w:rPr>
          <w:i/>
          <w:color w:val="000000"/>
          <w:sz w:val="28"/>
          <w:szCs w:val="28"/>
        </w:rPr>
        <w:t> Т. Ходеева Изучение свойств многогранников.- Изд. дом «Первое сентября» (Математика). №17 – 2003</w:t>
      </w:r>
    </w:p>
    <w:p w:rsidR="007A679D" w:rsidRDefault="00325B36" w:rsidP="007A679D">
      <w:pPr>
        <w:pStyle w:val="a3"/>
        <w:numPr>
          <w:ilvl w:val="0"/>
          <w:numId w:val="9"/>
        </w:numPr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В.А.Яровенко</w:t>
      </w:r>
      <w:proofErr w:type="spellEnd"/>
      <w:r>
        <w:rPr>
          <w:i/>
          <w:color w:val="000000"/>
          <w:sz w:val="28"/>
          <w:szCs w:val="28"/>
        </w:rPr>
        <w:t xml:space="preserve"> Поурочные разработки по геометрии. 10 класс</w:t>
      </w:r>
      <w:proofErr w:type="gramStart"/>
      <w:r>
        <w:rPr>
          <w:i/>
          <w:color w:val="000000"/>
          <w:sz w:val="28"/>
          <w:szCs w:val="28"/>
        </w:rPr>
        <w:t xml:space="preserve"> .</w:t>
      </w:r>
      <w:proofErr w:type="gramEnd"/>
      <w:r>
        <w:rPr>
          <w:i/>
          <w:color w:val="000000"/>
          <w:sz w:val="28"/>
          <w:szCs w:val="28"/>
        </w:rPr>
        <w:t xml:space="preserve"> –М: ВАКО,2006.-304с.</w:t>
      </w:r>
    </w:p>
    <w:p w:rsidR="00325B36" w:rsidRPr="007A679D" w:rsidRDefault="00325B36" w:rsidP="00995838">
      <w:pPr>
        <w:pStyle w:val="a3"/>
        <w:rPr>
          <w:i/>
          <w:color w:val="000000"/>
          <w:sz w:val="28"/>
          <w:szCs w:val="28"/>
        </w:rPr>
      </w:pPr>
    </w:p>
    <w:p w:rsidR="004B18D7" w:rsidRPr="00EA5453" w:rsidRDefault="004B18D7" w:rsidP="004B18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5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7A679D" w:rsidRPr="00EA5453" w:rsidRDefault="007A679D" w:rsidP="004B18D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07F2" w:rsidRPr="007250DA" w:rsidRDefault="001607F2" w:rsidP="001607F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1607F2" w:rsidRPr="007250DA" w:rsidSect="005E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1B1"/>
    <w:multiLevelType w:val="hybridMultilevel"/>
    <w:tmpl w:val="1CA0A90A"/>
    <w:lvl w:ilvl="0" w:tplc="98044F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049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9C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072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4FC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819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218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AC1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827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A11F9"/>
    <w:multiLevelType w:val="hybridMultilevel"/>
    <w:tmpl w:val="4A32D46E"/>
    <w:lvl w:ilvl="0" w:tplc="38FA25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E26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E52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20B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9A10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025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E3B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C2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A67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B4E53"/>
    <w:multiLevelType w:val="hybridMultilevel"/>
    <w:tmpl w:val="257C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F99"/>
    <w:multiLevelType w:val="hybridMultilevel"/>
    <w:tmpl w:val="EDF8F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73DD8"/>
    <w:multiLevelType w:val="hybridMultilevel"/>
    <w:tmpl w:val="96F835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E629D"/>
    <w:multiLevelType w:val="hybridMultilevel"/>
    <w:tmpl w:val="4CC6D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703E8"/>
    <w:multiLevelType w:val="hybridMultilevel"/>
    <w:tmpl w:val="050E253E"/>
    <w:lvl w:ilvl="0" w:tplc="30489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A2D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4F4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C59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00B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E62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03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E6C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31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B7EB0"/>
    <w:multiLevelType w:val="hybridMultilevel"/>
    <w:tmpl w:val="161EFEDE"/>
    <w:lvl w:ilvl="0" w:tplc="3A3672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CF4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97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A63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56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466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894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C3F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875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F1C6A"/>
    <w:multiLevelType w:val="hybridMultilevel"/>
    <w:tmpl w:val="AA8E7AC6"/>
    <w:lvl w:ilvl="0" w:tplc="A2CE65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2A6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63A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E77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A0C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B7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428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414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091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166"/>
    <w:rsid w:val="00041D44"/>
    <w:rsid w:val="001607F2"/>
    <w:rsid w:val="0017012C"/>
    <w:rsid w:val="00172C77"/>
    <w:rsid w:val="0019054A"/>
    <w:rsid w:val="00234672"/>
    <w:rsid w:val="002A7D9E"/>
    <w:rsid w:val="00325B36"/>
    <w:rsid w:val="0039477B"/>
    <w:rsid w:val="00416C9D"/>
    <w:rsid w:val="004B18D7"/>
    <w:rsid w:val="00551FDD"/>
    <w:rsid w:val="005D3F0A"/>
    <w:rsid w:val="005E6A02"/>
    <w:rsid w:val="00671869"/>
    <w:rsid w:val="006D577F"/>
    <w:rsid w:val="007250DA"/>
    <w:rsid w:val="007A679D"/>
    <w:rsid w:val="008E5108"/>
    <w:rsid w:val="00925166"/>
    <w:rsid w:val="00995838"/>
    <w:rsid w:val="00A77912"/>
    <w:rsid w:val="00B704F2"/>
    <w:rsid w:val="00BA0E45"/>
    <w:rsid w:val="00BA3F4D"/>
    <w:rsid w:val="00BD7C64"/>
    <w:rsid w:val="00CE71E1"/>
    <w:rsid w:val="00DA0262"/>
    <w:rsid w:val="00E615A8"/>
    <w:rsid w:val="00E83D51"/>
    <w:rsid w:val="00EA5453"/>
    <w:rsid w:val="00E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02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C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7C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2014-08-21T16:04:00Z</dcterms:created>
  <dcterms:modified xsi:type="dcterms:W3CDTF">2015-02-17T17:46:00Z</dcterms:modified>
</cp:coreProperties>
</file>